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AEBC96" w14:textId="77777777" w:rsidR="00424E4F" w:rsidRDefault="00424E4F" w:rsidP="00424E4F">
      <w:pPr>
        <w:spacing w:line="480" w:lineRule="auto"/>
        <w:jc w:val="center"/>
        <w:rPr>
          <w:rFonts w:ascii="Times New Roman" w:hAnsi="Times New Roman" w:cs="Times New Roman"/>
          <w:sz w:val="24"/>
          <w:szCs w:val="24"/>
          <w:lang w:val="en-US"/>
        </w:rPr>
      </w:pPr>
      <w:bookmarkStart w:id="0" w:name="_Hlk40739463"/>
    </w:p>
    <w:p w14:paraId="3EFF909F" w14:textId="77777777" w:rsidR="00424E4F" w:rsidRDefault="00424E4F" w:rsidP="00424E4F">
      <w:pPr>
        <w:spacing w:line="480" w:lineRule="auto"/>
        <w:jc w:val="center"/>
        <w:rPr>
          <w:rFonts w:ascii="Times New Roman" w:hAnsi="Times New Roman" w:cs="Times New Roman"/>
          <w:sz w:val="24"/>
          <w:szCs w:val="24"/>
          <w:lang w:val="en-US"/>
        </w:rPr>
      </w:pPr>
    </w:p>
    <w:p w14:paraId="7E89DE30" w14:textId="77777777" w:rsidR="00424E4F" w:rsidRDefault="00424E4F" w:rsidP="00424E4F">
      <w:pPr>
        <w:spacing w:line="480" w:lineRule="auto"/>
        <w:jc w:val="center"/>
        <w:rPr>
          <w:rFonts w:ascii="Times New Roman" w:hAnsi="Times New Roman" w:cs="Times New Roman"/>
          <w:sz w:val="24"/>
          <w:szCs w:val="24"/>
          <w:lang w:val="en-US"/>
        </w:rPr>
      </w:pPr>
    </w:p>
    <w:p w14:paraId="37E6294E" w14:textId="77777777" w:rsidR="00424E4F" w:rsidRDefault="00424E4F" w:rsidP="00424E4F">
      <w:pPr>
        <w:spacing w:line="480" w:lineRule="auto"/>
        <w:jc w:val="center"/>
        <w:rPr>
          <w:rFonts w:ascii="Times New Roman" w:hAnsi="Times New Roman" w:cs="Times New Roman"/>
          <w:sz w:val="24"/>
          <w:szCs w:val="24"/>
          <w:lang w:val="en-US"/>
        </w:rPr>
      </w:pPr>
    </w:p>
    <w:p w14:paraId="7EBCBFC8" w14:textId="77777777" w:rsidR="00424E4F" w:rsidRDefault="00424E4F" w:rsidP="00424E4F">
      <w:pPr>
        <w:spacing w:line="480" w:lineRule="auto"/>
        <w:jc w:val="center"/>
        <w:rPr>
          <w:rFonts w:ascii="Times New Roman" w:hAnsi="Times New Roman" w:cs="Times New Roman"/>
          <w:sz w:val="24"/>
          <w:szCs w:val="24"/>
          <w:lang w:val="en-US"/>
        </w:rPr>
      </w:pPr>
    </w:p>
    <w:p w14:paraId="388C64B3" w14:textId="77777777" w:rsidR="00424E4F" w:rsidRDefault="00424E4F" w:rsidP="00424E4F">
      <w:pPr>
        <w:spacing w:line="480" w:lineRule="auto"/>
        <w:jc w:val="center"/>
        <w:rPr>
          <w:rFonts w:ascii="Times New Roman" w:hAnsi="Times New Roman" w:cs="Times New Roman"/>
          <w:sz w:val="24"/>
          <w:szCs w:val="24"/>
          <w:lang w:val="en-US"/>
        </w:rPr>
      </w:pPr>
    </w:p>
    <w:p w14:paraId="7DAED58B" w14:textId="5EA17788" w:rsidR="00A23E89" w:rsidRDefault="008D1F01"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Initial Post: </w:t>
      </w:r>
      <w:r w:rsidR="009E450C">
        <w:rPr>
          <w:rFonts w:ascii="Times New Roman" w:hAnsi="Times New Roman" w:cs="Times New Roman"/>
          <w:sz w:val="24"/>
          <w:szCs w:val="24"/>
          <w:lang w:val="en-US"/>
        </w:rPr>
        <w:t xml:space="preserve">APA </w:t>
      </w:r>
      <w:r w:rsidR="00BA12C3">
        <w:rPr>
          <w:rFonts w:ascii="Times New Roman" w:hAnsi="Times New Roman" w:cs="Times New Roman"/>
          <w:sz w:val="24"/>
          <w:szCs w:val="24"/>
          <w:lang w:val="en-US"/>
        </w:rPr>
        <w:t>Code of Ethics Principles</w:t>
      </w:r>
      <w:r w:rsidR="009E450C">
        <w:rPr>
          <w:rFonts w:ascii="Times New Roman" w:hAnsi="Times New Roman" w:cs="Times New Roman"/>
          <w:sz w:val="24"/>
          <w:szCs w:val="24"/>
          <w:lang w:val="en-US"/>
        </w:rPr>
        <w:t xml:space="preserve"> and </w:t>
      </w:r>
      <w:r w:rsidR="009E450C">
        <w:rPr>
          <w:rFonts w:ascii="Times New Roman" w:hAnsi="Times New Roman" w:cs="Times New Roman"/>
          <w:sz w:val="24"/>
          <w:szCs w:val="24"/>
          <w:lang w:val="en-US"/>
        </w:rPr>
        <w:t>Ethical Challenges</w:t>
      </w:r>
      <w:r w:rsidR="009E450C">
        <w:rPr>
          <w:rFonts w:ascii="Times New Roman" w:hAnsi="Times New Roman" w:cs="Times New Roman"/>
          <w:sz w:val="24"/>
          <w:szCs w:val="24"/>
          <w:lang w:val="en-US"/>
        </w:rPr>
        <w:t xml:space="preserve"> I may Face</w:t>
      </w:r>
      <w:bookmarkEnd w:id="0"/>
    </w:p>
    <w:p w14:paraId="147A0B5E" w14:textId="77777777" w:rsidR="001C58A2" w:rsidRDefault="001C58A2"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15FA3C9B" w14:textId="2912C362" w:rsidR="001C58A2" w:rsidRDefault="001C58A2"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21B6BC2E" w14:textId="77777777" w:rsidR="00424E4F" w:rsidRDefault="00424E4F"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FDE3CD9" w14:textId="5237D36C" w:rsidR="001C58A2" w:rsidRDefault="00FE6D22"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Initial Post: </w:t>
      </w:r>
      <w:r w:rsidR="001C58A2" w:rsidRPr="001C58A2">
        <w:rPr>
          <w:rFonts w:ascii="Times New Roman" w:hAnsi="Times New Roman" w:cs="Times New Roman"/>
          <w:sz w:val="24"/>
          <w:szCs w:val="24"/>
          <w:lang w:val="en-US"/>
        </w:rPr>
        <w:t>APA Code of Ethics Principles and Ethical Challenges I may Face</w:t>
      </w:r>
    </w:p>
    <w:p w14:paraId="7CE75DFC" w14:textId="5B9B21E4" w:rsidR="001B5E23" w:rsidRPr="00F97E1F" w:rsidRDefault="00F733C9" w:rsidP="00424E4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process of conducting research requires consideration of various </w:t>
      </w:r>
      <w:r w:rsidR="001B5E23">
        <w:rPr>
          <w:rFonts w:ascii="Times New Roman" w:hAnsi="Times New Roman" w:cs="Times New Roman"/>
          <w:sz w:val="24"/>
          <w:szCs w:val="24"/>
          <w:lang w:val="en-US"/>
        </w:rPr>
        <w:t xml:space="preserve">ethical concepts and principles. The American Psychology Association (APA) has its guidelines which are referred to as </w:t>
      </w:r>
      <w:r w:rsidR="00974C00">
        <w:rPr>
          <w:rFonts w:ascii="Times New Roman" w:hAnsi="Times New Roman" w:cs="Times New Roman"/>
          <w:sz w:val="24"/>
          <w:szCs w:val="24"/>
          <w:lang w:val="en-US"/>
        </w:rPr>
        <w:t>Ethical</w:t>
      </w:r>
      <w:r w:rsidR="001B5E23" w:rsidRPr="001B5E23">
        <w:rPr>
          <w:rFonts w:ascii="Times New Roman" w:hAnsi="Times New Roman" w:cs="Times New Roman"/>
          <w:sz w:val="24"/>
          <w:szCs w:val="24"/>
          <w:lang w:val="en-KE"/>
        </w:rPr>
        <w:t xml:space="preserve"> Principles of Psychologists and Code of Conduct</w:t>
      </w:r>
      <w:r w:rsidR="001B5E23">
        <w:rPr>
          <w:rFonts w:ascii="Times New Roman" w:hAnsi="Times New Roman" w:cs="Times New Roman"/>
          <w:sz w:val="24"/>
          <w:szCs w:val="24"/>
          <w:lang w:val="en-US"/>
        </w:rPr>
        <w:t xml:space="preserve"> that are meant to guide psychologists in the process of research and </w:t>
      </w:r>
      <w:r w:rsidR="00974C00">
        <w:rPr>
          <w:rFonts w:ascii="Times New Roman" w:hAnsi="Times New Roman" w:cs="Times New Roman"/>
          <w:sz w:val="24"/>
          <w:szCs w:val="24"/>
          <w:lang w:val="en-US"/>
        </w:rPr>
        <w:t>publishing</w:t>
      </w:r>
      <w:r w:rsidR="001B5E23">
        <w:rPr>
          <w:rFonts w:ascii="Times New Roman" w:hAnsi="Times New Roman" w:cs="Times New Roman"/>
          <w:sz w:val="24"/>
          <w:szCs w:val="24"/>
          <w:lang w:val="en-US"/>
        </w:rPr>
        <w:t xml:space="preserve"> </w:t>
      </w:r>
      <w:r w:rsidR="00974C00">
        <w:rPr>
          <w:rFonts w:ascii="Times New Roman" w:hAnsi="Times New Roman" w:cs="Times New Roman"/>
          <w:sz w:val="24"/>
          <w:szCs w:val="24"/>
          <w:lang w:val="en-US"/>
        </w:rPr>
        <w:t>a</w:t>
      </w:r>
      <w:r w:rsidR="001B5E23">
        <w:rPr>
          <w:rFonts w:ascii="Times New Roman" w:hAnsi="Times New Roman" w:cs="Times New Roman"/>
          <w:sz w:val="24"/>
          <w:szCs w:val="24"/>
          <w:lang w:val="en-US"/>
        </w:rPr>
        <w:t>s well as sharing the information of their research studies</w:t>
      </w:r>
      <w:r w:rsidR="007C419A">
        <w:rPr>
          <w:rFonts w:ascii="Times New Roman" w:hAnsi="Times New Roman" w:cs="Times New Roman"/>
          <w:sz w:val="24"/>
          <w:szCs w:val="24"/>
          <w:lang w:val="en-US"/>
        </w:rPr>
        <w:t xml:space="preserve"> ((</w:t>
      </w:r>
      <w:r w:rsidR="007C419A">
        <w:rPr>
          <w:rFonts w:ascii="Times New Roman" w:hAnsi="Times New Roman" w:cs="Times New Roman"/>
          <w:sz w:val="24"/>
          <w:szCs w:val="24"/>
          <w:lang w:val="en-US"/>
        </w:rPr>
        <w:t>American Psychology Association</w:t>
      </w:r>
      <w:r w:rsidR="007C419A">
        <w:rPr>
          <w:rFonts w:ascii="Times New Roman" w:hAnsi="Times New Roman" w:cs="Times New Roman"/>
          <w:sz w:val="24"/>
          <w:szCs w:val="24"/>
          <w:lang w:val="en-US"/>
        </w:rPr>
        <w:t xml:space="preserve">, </w:t>
      </w:r>
      <w:r w:rsidR="007C419A">
        <w:rPr>
          <w:rFonts w:ascii="Times New Roman" w:hAnsi="Times New Roman" w:cs="Times New Roman"/>
          <w:sz w:val="24"/>
          <w:szCs w:val="24"/>
          <w:lang w:val="en-US"/>
        </w:rPr>
        <w:t>2017</w:t>
      </w:r>
      <w:r w:rsidR="007C419A">
        <w:rPr>
          <w:rFonts w:ascii="Times New Roman" w:hAnsi="Times New Roman" w:cs="Times New Roman"/>
          <w:sz w:val="24"/>
          <w:szCs w:val="24"/>
          <w:lang w:val="en-US"/>
        </w:rPr>
        <w:t>)</w:t>
      </w:r>
      <w:r w:rsidR="001B5E23">
        <w:rPr>
          <w:rFonts w:ascii="Times New Roman" w:hAnsi="Times New Roman" w:cs="Times New Roman"/>
          <w:sz w:val="24"/>
          <w:szCs w:val="24"/>
          <w:lang w:val="en-US"/>
        </w:rPr>
        <w:t>.</w:t>
      </w:r>
      <w:r w:rsidR="00D227B3">
        <w:rPr>
          <w:rFonts w:ascii="Times New Roman" w:hAnsi="Times New Roman" w:cs="Times New Roman"/>
          <w:sz w:val="24"/>
          <w:szCs w:val="24"/>
          <w:lang w:val="en-US"/>
        </w:rPr>
        <w:t xml:space="preserve"> In summary, </w:t>
      </w:r>
      <w:r w:rsidR="00974C00">
        <w:rPr>
          <w:rFonts w:ascii="Times New Roman" w:hAnsi="Times New Roman" w:cs="Times New Roman"/>
          <w:sz w:val="24"/>
          <w:szCs w:val="24"/>
          <w:lang w:val="en-US"/>
        </w:rPr>
        <w:t>t</w:t>
      </w:r>
      <w:r w:rsidR="00D227B3">
        <w:rPr>
          <w:rFonts w:ascii="Times New Roman" w:hAnsi="Times New Roman" w:cs="Times New Roman"/>
          <w:sz w:val="24"/>
          <w:szCs w:val="24"/>
          <w:lang w:val="en-US"/>
        </w:rPr>
        <w:t xml:space="preserve">hese guidelines are divided into section </w:t>
      </w:r>
      <w:r w:rsidR="00974C00">
        <w:rPr>
          <w:rFonts w:ascii="Times New Roman" w:hAnsi="Times New Roman" w:cs="Times New Roman"/>
          <w:sz w:val="24"/>
          <w:szCs w:val="24"/>
          <w:lang w:val="en-US"/>
        </w:rPr>
        <w:t>running</w:t>
      </w:r>
      <w:r w:rsidR="00D227B3">
        <w:rPr>
          <w:rFonts w:ascii="Times New Roman" w:hAnsi="Times New Roman" w:cs="Times New Roman"/>
          <w:sz w:val="24"/>
          <w:szCs w:val="24"/>
          <w:lang w:val="en-US"/>
        </w:rPr>
        <w:t xml:space="preserve"> from section 1 to section 10. Under section 8 of the code of conduct</w:t>
      </w:r>
      <w:r w:rsidR="0024669E">
        <w:rPr>
          <w:rFonts w:ascii="Times New Roman" w:hAnsi="Times New Roman" w:cs="Times New Roman"/>
          <w:sz w:val="24"/>
          <w:szCs w:val="24"/>
          <w:lang w:val="en-US"/>
        </w:rPr>
        <w:t>,</w:t>
      </w:r>
      <w:r w:rsidR="00D227B3">
        <w:rPr>
          <w:rFonts w:ascii="Times New Roman" w:hAnsi="Times New Roman" w:cs="Times New Roman"/>
          <w:sz w:val="24"/>
          <w:szCs w:val="24"/>
          <w:lang w:val="en-US"/>
        </w:rPr>
        <w:t xml:space="preserve"> there are guidelines that suggest what psychologist researchers should do when dealing with human subjects or </w:t>
      </w:r>
      <w:r w:rsidR="00FF63E9">
        <w:rPr>
          <w:rFonts w:ascii="Times New Roman" w:hAnsi="Times New Roman" w:cs="Times New Roman"/>
          <w:sz w:val="24"/>
          <w:szCs w:val="24"/>
          <w:lang w:val="en-US"/>
        </w:rPr>
        <w:t>respondents</w:t>
      </w:r>
      <w:r w:rsidR="00D227B3">
        <w:rPr>
          <w:rFonts w:ascii="Times New Roman" w:hAnsi="Times New Roman" w:cs="Times New Roman"/>
          <w:sz w:val="24"/>
          <w:szCs w:val="24"/>
          <w:lang w:val="en-US"/>
        </w:rPr>
        <w:t>.</w:t>
      </w:r>
      <w:r w:rsidR="00FF63E9">
        <w:rPr>
          <w:rFonts w:ascii="Times New Roman" w:hAnsi="Times New Roman" w:cs="Times New Roman"/>
          <w:sz w:val="24"/>
          <w:szCs w:val="24"/>
          <w:lang w:val="en-US"/>
        </w:rPr>
        <w:t xml:space="preserve"> The </w:t>
      </w:r>
      <w:r w:rsidR="00974C00">
        <w:rPr>
          <w:rFonts w:ascii="Times New Roman" w:hAnsi="Times New Roman" w:cs="Times New Roman"/>
          <w:sz w:val="24"/>
          <w:szCs w:val="24"/>
          <w:lang w:val="en-US"/>
        </w:rPr>
        <w:t>guidelines</w:t>
      </w:r>
      <w:r w:rsidR="00FF63E9">
        <w:rPr>
          <w:rFonts w:ascii="Times New Roman" w:hAnsi="Times New Roman" w:cs="Times New Roman"/>
          <w:sz w:val="24"/>
          <w:szCs w:val="24"/>
          <w:lang w:val="en-US"/>
        </w:rPr>
        <w:t xml:space="preserve"> require researchers to obtain </w:t>
      </w:r>
      <w:r w:rsidR="00974C00">
        <w:rPr>
          <w:rFonts w:ascii="Times New Roman" w:hAnsi="Times New Roman" w:cs="Times New Roman"/>
          <w:sz w:val="24"/>
          <w:szCs w:val="24"/>
          <w:lang w:val="en-US"/>
        </w:rPr>
        <w:t>consent</w:t>
      </w:r>
      <w:r w:rsidR="00FF63E9">
        <w:rPr>
          <w:rFonts w:ascii="Times New Roman" w:hAnsi="Times New Roman" w:cs="Times New Roman"/>
          <w:sz w:val="24"/>
          <w:szCs w:val="24"/>
          <w:lang w:val="en-US"/>
        </w:rPr>
        <w:t xml:space="preserve"> from </w:t>
      </w:r>
      <w:r w:rsidR="00974C00">
        <w:rPr>
          <w:rFonts w:ascii="Times New Roman" w:hAnsi="Times New Roman" w:cs="Times New Roman"/>
          <w:sz w:val="24"/>
          <w:szCs w:val="24"/>
          <w:lang w:val="en-US"/>
        </w:rPr>
        <w:t>the</w:t>
      </w:r>
      <w:r w:rsidR="00FF63E9">
        <w:rPr>
          <w:rFonts w:ascii="Times New Roman" w:hAnsi="Times New Roman" w:cs="Times New Roman"/>
          <w:sz w:val="24"/>
          <w:szCs w:val="24"/>
          <w:lang w:val="en-US"/>
        </w:rPr>
        <w:t xml:space="preserve"> participa</w:t>
      </w:r>
      <w:r w:rsidR="00EC1F96">
        <w:rPr>
          <w:rFonts w:ascii="Times New Roman" w:hAnsi="Times New Roman" w:cs="Times New Roman"/>
          <w:sz w:val="24"/>
          <w:szCs w:val="24"/>
          <w:lang w:val="en-US"/>
        </w:rPr>
        <w:t>nts</w:t>
      </w:r>
      <w:r w:rsidR="00FF63E9">
        <w:rPr>
          <w:rFonts w:ascii="Times New Roman" w:hAnsi="Times New Roman" w:cs="Times New Roman"/>
          <w:sz w:val="24"/>
          <w:szCs w:val="24"/>
          <w:lang w:val="en-US"/>
        </w:rPr>
        <w:t xml:space="preserve"> of the study by informing them of </w:t>
      </w:r>
      <w:r w:rsidR="00974C00">
        <w:rPr>
          <w:rFonts w:ascii="Times New Roman" w:hAnsi="Times New Roman" w:cs="Times New Roman"/>
          <w:sz w:val="24"/>
          <w:szCs w:val="24"/>
          <w:lang w:val="en-US"/>
        </w:rPr>
        <w:t>the purpose</w:t>
      </w:r>
      <w:r w:rsidR="00FF63E9">
        <w:rPr>
          <w:rFonts w:ascii="Times New Roman" w:hAnsi="Times New Roman" w:cs="Times New Roman"/>
          <w:sz w:val="24"/>
          <w:szCs w:val="24"/>
          <w:lang w:val="en-US"/>
        </w:rPr>
        <w:t xml:space="preserve"> of the study, the consequences of leaving the study, the duration of the study, the right to seek clarification and ask questions, any incentives for participation, the limits of confidentiality and </w:t>
      </w:r>
      <w:r w:rsidR="00FF63E9" w:rsidRPr="00FF63E9">
        <w:rPr>
          <w:rFonts w:ascii="Times New Roman" w:hAnsi="Times New Roman" w:cs="Times New Roman"/>
          <w:sz w:val="24"/>
          <w:szCs w:val="24"/>
        </w:rPr>
        <w:t>their right to decline to participate and to withdraw from the research once participation has begun</w:t>
      </w:r>
      <w:r w:rsidR="00FF63E9">
        <w:rPr>
          <w:rFonts w:ascii="Times New Roman" w:hAnsi="Times New Roman" w:cs="Times New Roman"/>
          <w:sz w:val="24"/>
          <w:szCs w:val="24"/>
          <w:lang w:val="en-US"/>
        </w:rPr>
        <w:t xml:space="preserve"> among others</w:t>
      </w:r>
      <w:r w:rsidR="00612FD9">
        <w:rPr>
          <w:rFonts w:ascii="Times New Roman" w:hAnsi="Times New Roman" w:cs="Times New Roman"/>
          <w:sz w:val="24"/>
          <w:szCs w:val="24"/>
          <w:lang w:val="en-US"/>
        </w:rPr>
        <w:t xml:space="preserve"> (</w:t>
      </w:r>
      <w:r w:rsidR="00612FD9">
        <w:rPr>
          <w:rFonts w:ascii="Times New Roman" w:hAnsi="Times New Roman" w:cs="Times New Roman"/>
          <w:sz w:val="24"/>
          <w:szCs w:val="24"/>
          <w:lang w:val="en-US"/>
        </w:rPr>
        <w:t>American Psychology Association, 2017</w:t>
      </w:r>
      <w:r w:rsidR="00612FD9">
        <w:rPr>
          <w:rFonts w:ascii="Times New Roman" w:hAnsi="Times New Roman" w:cs="Times New Roman"/>
          <w:sz w:val="24"/>
          <w:szCs w:val="24"/>
          <w:lang w:val="en-US"/>
        </w:rPr>
        <w:t>)</w:t>
      </w:r>
      <w:r w:rsidR="00FF63E9">
        <w:rPr>
          <w:rFonts w:ascii="Times New Roman" w:hAnsi="Times New Roman" w:cs="Times New Roman"/>
          <w:sz w:val="24"/>
          <w:szCs w:val="24"/>
          <w:lang w:val="en-US"/>
        </w:rPr>
        <w:t>.</w:t>
      </w:r>
      <w:r w:rsidR="00922680">
        <w:rPr>
          <w:rFonts w:ascii="Times New Roman" w:hAnsi="Times New Roman" w:cs="Times New Roman"/>
          <w:sz w:val="24"/>
          <w:szCs w:val="24"/>
          <w:lang w:val="en-US"/>
        </w:rPr>
        <w:t xml:space="preserve"> The guidelines also require researchers to take </w:t>
      </w:r>
      <w:r w:rsidR="00922680" w:rsidRPr="00922680">
        <w:rPr>
          <w:rFonts w:ascii="Times New Roman" w:hAnsi="Times New Roman" w:cs="Times New Roman"/>
          <w:sz w:val="24"/>
          <w:szCs w:val="24"/>
        </w:rPr>
        <w:t>steps to protect the prospective participants from adverse consequences of declining or withdrawing from participation.</w:t>
      </w:r>
      <w:r w:rsidR="00067A0D">
        <w:rPr>
          <w:rFonts w:ascii="Times New Roman" w:hAnsi="Times New Roman" w:cs="Times New Roman"/>
          <w:sz w:val="24"/>
          <w:szCs w:val="24"/>
          <w:lang w:val="en-US"/>
        </w:rPr>
        <w:t xml:space="preserve"> Researchers are also required not to use excessive </w:t>
      </w:r>
      <w:r w:rsidR="00974C00">
        <w:rPr>
          <w:rFonts w:ascii="Times New Roman" w:hAnsi="Times New Roman" w:cs="Times New Roman"/>
          <w:sz w:val="24"/>
          <w:szCs w:val="24"/>
          <w:lang w:val="en-US"/>
        </w:rPr>
        <w:t>financial</w:t>
      </w:r>
      <w:r w:rsidR="00067A0D">
        <w:rPr>
          <w:rFonts w:ascii="Times New Roman" w:hAnsi="Times New Roman" w:cs="Times New Roman"/>
          <w:sz w:val="24"/>
          <w:szCs w:val="24"/>
          <w:lang w:val="en-US"/>
        </w:rPr>
        <w:t xml:space="preserve"> inducement that can persuade participation in a study</w:t>
      </w:r>
      <w:r w:rsidR="00612FD9">
        <w:rPr>
          <w:rFonts w:ascii="Times New Roman" w:hAnsi="Times New Roman" w:cs="Times New Roman"/>
          <w:sz w:val="24"/>
          <w:szCs w:val="24"/>
          <w:lang w:val="en-US"/>
        </w:rPr>
        <w:t xml:space="preserve"> (</w:t>
      </w:r>
      <w:r w:rsidR="00612FD9">
        <w:rPr>
          <w:rFonts w:ascii="Times New Roman" w:hAnsi="Times New Roman" w:cs="Times New Roman"/>
          <w:sz w:val="24"/>
          <w:szCs w:val="24"/>
          <w:lang w:val="en-US"/>
        </w:rPr>
        <w:t>American Psychology Association, 2017</w:t>
      </w:r>
      <w:r w:rsidR="00612FD9">
        <w:rPr>
          <w:rFonts w:ascii="Times New Roman" w:hAnsi="Times New Roman" w:cs="Times New Roman"/>
          <w:sz w:val="24"/>
          <w:szCs w:val="24"/>
          <w:lang w:val="en-US"/>
        </w:rPr>
        <w:t>)</w:t>
      </w:r>
      <w:r w:rsidR="00067A0D">
        <w:rPr>
          <w:rFonts w:ascii="Times New Roman" w:hAnsi="Times New Roman" w:cs="Times New Roman"/>
          <w:sz w:val="24"/>
          <w:szCs w:val="24"/>
          <w:lang w:val="en-US"/>
        </w:rPr>
        <w:t>. These and other guidelines are meant to ensure that the process of conducting research stud</w:t>
      </w:r>
      <w:r w:rsidR="0024669E">
        <w:rPr>
          <w:rFonts w:ascii="Times New Roman" w:hAnsi="Times New Roman" w:cs="Times New Roman"/>
          <w:sz w:val="24"/>
          <w:szCs w:val="24"/>
          <w:lang w:val="en-US"/>
        </w:rPr>
        <w:t>ies</w:t>
      </w:r>
      <w:r w:rsidR="00067A0D">
        <w:rPr>
          <w:rFonts w:ascii="Times New Roman" w:hAnsi="Times New Roman" w:cs="Times New Roman"/>
          <w:sz w:val="24"/>
          <w:szCs w:val="24"/>
          <w:lang w:val="en-US"/>
        </w:rPr>
        <w:t xml:space="preserve"> remains ethical and within the acceptable confinements set by the American Psychology Association.</w:t>
      </w:r>
      <w:r w:rsidR="00F97E1F">
        <w:rPr>
          <w:rFonts w:ascii="Times New Roman" w:hAnsi="Times New Roman" w:cs="Times New Roman"/>
          <w:sz w:val="24"/>
          <w:szCs w:val="24"/>
          <w:lang w:val="en-US"/>
        </w:rPr>
        <w:t xml:space="preserve"> According to </w:t>
      </w:r>
      <w:r w:rsidR="00F97E1F" w:rsidRPr="002469EC">
        <w:rPr>
          <w:rFonts w:ascii="Times New Roman" w:hAnsi="Times New Roman" w:cs="Times New Roman"/>
          <w:sz w:val="24"/>
          <w:szCs w:val="24"/>
        </w:rPr>
        <w:t>Maschke (2008</w:t>
      </w:r>
      <w:r w:rsidR="00F97E1F">
        <w:rPr>
          <w:rFonts w:ascii="Times New Roman" w:hAnsi="Times New Roman" w:cs="Times New Roman"/>
          <w:sz w:val="24"/>
          <w:szCs w:val="24"/>
          <w:lang w:val="en-US"/>
        </w:rPr>
        <w:t xml:space="preserve">), </w:t>
      </w:r>
      <w:r w:rsidR="009D674D">
        <w:rPr>
          <w:rFonts w:ascii="Times New Roman" w:hAnsi="Times New Roman" w:cs="Times New Roman"/>
          <w:sz w:val="24"/>
          <w:szCs w:val="24"/>
          <w:lang w:val="en-US"/>
        </w:rPr>
        <w:t>the</w:t>
      </w:r>
      <w:r w:rsidR="00F97E1F">
        <w:rPr>
          <w:rFonts w:ascii="Times New Roman" w:hAnsi="Times New Roman" w:cs="Times New Roman"/>
          <w:sz w:val="24"/>
          <w:szCs w:val="24"/>
          <w:lang w:val="en-US"/>
        </w:rPr>
        <w:t xml:space="preserve"> human participants guidelines are meant to protect human subjects from </w:t>
      </w:r>
      <w:r w:rsidR="0024669E">
        <w:rPr>
          <w:rFonts w:ascii="Times New Roman" w:hAnsi="Times New Roman" w:cs="Times New Roman"/>
          <w:sz w:val="24"/>
          <w:szCs w:val="24"/>
          <w:lang w:val="en-US"/>
        </w:rPr>
        <w:t xml:space="preserve">the foreseeable </w:t>
      </w:r>
      <w:r w:rsidR="00F97E1F">
        <w:rPr>
          <w:rFonts w:ascii="Times New Roman" w:hAnsi="Times New Roman" w:cs="Times New Roman"/>
          <w:sz w:val="24"/>
          <w:szCs w:val="24"/>
          <w:lang w:val="en-US"/>
        </w:rPr>
        <w:t>adverse effects of the research process.</w:t>
      </w:r>
    </w:p>
    <w:p w14:paraId="37A84466" w14:textId="742D2194" w:rsidR="0007564E" w:rsidRDefault="0007564E" w:rsidP="00424E4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guidelines above would apply to a study about aimed at finding out the factors that act as barriers to women in entrepreneurship. For example, using </w:t>
      </w:r>
      <w:r w:rsidR="00974C00">
        <w:rPr>
          <w:rFonts w:ascii="Times New Roman" w:hAnsi="Times New Roman" w:cs="Times New Roman"/>
          <w:sz w:val="24"/>
          <w:szCs w:val="24"/>
          <w:lang w:val="en-US"/>
        </w:rPr>
        <w:t>financial</w:t>
      </w:r>
      <w:r>
        <w:rPr>
          <w:rFonts w:ascii="Times New Roman" w:hAnsi="Times New Roman" w:cs="Times New Roman"/>
          <w:sz w:val="24"/>
          <w:szCs w:val="24"/>
          <w:lang w:val="en-US"/>
        </w:rPr>
        <w:t xml:space="preserve"> inducement keenly will help to get genuine participation and not participation persuaded by the financial </w:t>
      </w:r>
      <w:r>
        <w:rPr>
          <w:rFonts w:ascii="Times New Roman" w:hAnsi="Times New Roman" w:cs="Times New Roman"/>
          <w:sz w:val="24"/>
          <w:szCs w:val="24"/>
          <w:lang w:val="en-US"/>
        </w:rPr>
        <w:lastRenderedPageBreak/>
        <w:t xml:space="preserve">benefits to be </w:t>
      </w:r>
      <w:r w:rsidR="00974C00">
        <w:rPr>
          <w:rFonts w:ascii="Times New Roman" w:hAnsi="Times New Roman" w:cs="Times New Roman"/>
          <w:sz w:val="24"/>
          <w:szCs w:val="24"/>
          <w:lang w:val="en-US"/>
        </w:rPr>
        <w:t>received</w:t>
      </w:r>
      <w:r>
        <w:rPr>
          <w:rFonts w:ascii="Times New Roman" w:hAnsi="Times New Roman" w:cs="Times New Roman"/>
          <w:sz w:val="24"/>
          <w:szCs w:val="24"/>
          <w:lang w:val="en-US"/>
        </w:rPr>
        <w:t xml:space="preserve"> which might affect the quality of data collected. Furthermore, informing the participants about the purpose of the study as well as the time it will take and also the right to leave the study when already began will ensure that participation is accepted willingly </w:t>
      </w:r>
      <w:r w:rsidR="00974C00">
        <w:rPr>
          <w:rFonts w:ascii="Times New Roman" w:hAnsi="Times New Roman" w:cs="Times New Roman"/>
          <w:sz w:val="24"/>
          <w:szCs w:val="24"/>
          <w:lang w:val="en-US"/>
        </w:rPr>
        <w:t>and for</w:t>
      </w:r>
      <w:r>
        <w:rPr>
          <w:rFonts w:ascii="Times New Roman" w:hAnsi="Times New Roman" w:cs="Times New Roman"/>
          <w:sz w:val="24"/>
          <w:szCs w:val="24"/>
          <w:lang w:val="en-US"/>
        </w:rPr>
        <w:t xml:space="preserve"> the aim of providing information and aiding the research process by the </w:t>
      </w:r>
      <w:r w:rsidR="00974C00">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and not for other reasons.</w:t>
      </w:r>
    </w:p>
    <w:p w14:paraId="409F65CD" w14:textId="1908967B" w:rsidR="00AD6F33" w:rsidRDefault="00AD6F33" w:rsidP="00424E4F">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If I were to conduct a research study on my topic of research which is</w:t>
      </w:r>
      <w:r w:rsidR="00974C00">
        <w:rPr>
          <w:rFonts w:ascii="Times New Roman" w:hAnsi="Times New Roman" w:cs="Times New Roman"/>
          <w:sz w:val="24"/>
          <w:szCs w:val="24"/>
          <w:lang w:val="en-US"/>
        </w:rPr>
        <w:t>, “Challenges</w:t>
      </w:r>
      <w:r>
        <w:rPr>
          <w:rFonts w:ascii="Times New Roman" w:hAnsi="Times New Roman" w:cs="Times New Roman"/>
          <w:sz w:val="24"/>
          <w:szCs w:val="24"/>
          <w:lang w:val="en-US"/>
        </w:rPr>
        <w:t xml:space="preserve"> faced by women </w:t>
      </w:r>
      <w:r w:rsidR="00974C00">
        <w:rPr>
          <w:rFonts w:ascii="Times New Roman" w:hAnsi="Times New Roman" w:cs="Times New Roman"/>
          <w:sz w:val="24"/>
          <w:szCs w:val="24"/>
          <w:lang w:val="en-US"/>
        </w:rPr>
        <w:t>entrepreneurs”</w:t>
      </w:r>
      <w:r>
        <w:rPr>
          <w:rFonts w:ascii="Times New Roman" w:hAnsi="Times New Roman" w:cs="Times New Roman"/>
          <w:sz w:val="24"/>
          <w:szCs w:val="24"/>
          <w:lang w:val="en-US"/>
        </w:rPr>
        <w:t xml:space="preserve">, I would face the ethical challenge of </w:t>
      </w:r>
      <w:r w:rsidR="00974C00">
        <w:rPr>
          <w:rFonts w:ascii="Times New Roman" w:hAnsi="Times New Roman" w:cs="Times New Roman"/>
          <w:sz w:val="24"/>
          <w:szCs w:val="24"/>
          <w:lang w:val="en-US"/>
        </w:rPr>
        <w:t>affirming</w:t>
      </w:r>
      <w:r>
        <w:rPr>
          <w:rFonts w:ascii="Times New Roman" w:hAnsi="Times New Roman" w:cs="Times New Roman"/>
          <w:sz w:val="24"/>
          <w:szCs w:val="24"/>
          <w:lang w:val="en-US"/>
        </w:rPr>
        <w:t xml:space="preserve"> the problems that women face in society rather </w:t>
      </w:r>
      <w:r w:rsidR="00974C00">
        <w:rPr>
          <w:rFonts w:ascii="Times New Roman" w:hAnsi="Times New Roman" w:cs="Times New Roman"/>
          <w:sz w:val="24"/>
          <w:szCs w:val="24"/>
          <w:lang w:val="en-US"/>
        </w:rPr>
        <w:t>than</w:t>
      </w:r>
      <w:r>
        <w:rPr>
          <w:rFonts w:ascii="Times New Roman" w:hAnsi="Times New Roman" w:cs="Times New Roman"/>
          <w:sz w:val="24"/>
          <w:szCs w:val="24"/>
          <w:lang w:val="en-US"/>
        </w:rPr>
        <w:t xml:space="preserve"> providing a </w:t>
      </w:r>
      <w:r w:rsidR="00974C00">
        <w:rPr>
          <w:rFonts w:ascii="Times New Roman" w:hAnsi="Times New Roman" w:cs="Times New Roman"/>
          <w:sz w:val="24"/>
          <w:szCs w:val="24"/>
          <w:lang w:val="en-US"/>
        </w:rPr>
        <w:t>solution</w:t>
      </w:r>
      <w:r>
        <w:rPr>
          <w:rFonts w:ascii="Times New Roman" w:hAnsi="Times New Roman" w:cs="Times New Roman"/>
          <w:sz w:val="24"/>
          <w:szCs w:val="24"/>
          <w:lang w:val="en-US"/>
        </w:rPr>
        <w:t xml:space="preserve">. Through my research, I risk exposing the problems and </w:t>
      </w:r>
      <w:r w:rsidR="00974C00">
        <w:rPr>
          <w:rFonts w:ascii="Times New Roman" w:hAnsi="Times New Roman" w:cs="Times New Roman"/>
          <w:sz w:val="24"/>
          <w:szCs w:val="24"/>
          <w:lang w:val="en-US"/>
        </w:rPr>
        <w:t>affirming</w:t>
      </w:r>
      <w:r>
        <w:rPr>
          <w:rFonts w:ascii="Times New Roman" w:hAnsi="Times New Roman" w:cs="Times New Roman"/>
          <w:sz w:val="24"/>
          <w:szCs w:val="24"/>
          <w:lang w:val="en-US"/>
        </w:rPr>
        <w:t xml:space="preserve"> that </w:t>
      </w:r>
      <w:r w:rsidR="00974C00">
        <w:rPr>
          <w:rFonts w:ascii="Times New Roman" w:hAnsi="Times New Roman" w:cs="Times New Roman"/>
          <w:sz w:val="24"/>
          <w:szCs w:val="24"/>
          <w:lang w:val="en-US"/>
        </w:rPr>
        <w:t>indeed</w:t>
      </w:r>
      <w:r>
        <w:rPr>
          <w:rFonts w:ascii="Times New Roman" w:hAnsi="Times New Roman" w:cs="Times New Roman"/>
          <w:sz w:val="24"/>
          <w:szCs w:val="24"/>
          <w:lang w:val="en-US"/>
        </w:rPr>
        <w:t xml:space="preserve"> women are not allowed to hold top </w:t>
      </w:r>
      <w:r w:rsidR="00974C00">
        <w:rPr>
          <w:rFonts w:ascii="Times New Roman" w:hAnsi="Times New Roman" w:cs="Times New Roman"/>
          <w:sz w:val="24"/>
          <w:szCs w:val="24"/>
          <w:lang w:val="en-US"/>
        </w:rPr>
        <w:t>positions</w:t>
      </w:r>
      <w:r>
        <w:rPr>
          <w:rFonts w:ascii="Times New Roman" w:hAnsi="Times New Roman" w:cs="Times New Roman"/>
          <w:sz w:val="24"/>
          <w:szCs w:val="24"/>
          <w:lang w:val="en-US"/>
        </w:rPr>
        <w:t xml:space="preserve"> in business organizations for example and risk causing even more of this kind of problems to women in </w:t>
      </w:r>
      <w:r w:rsidR="00974C00">
        <w:rPr>
          <w:rFonts w:ascii="Times New Roman" w:hAnsi="Times New Roman" w:cs="Times New Roman"/>
          <w:sz w:val="24"/>
          <w:szCs w:val="24"/>
          <w:lang w:val="en-US"/>
        </w:rPr>
        <w:t>entrepreneurship</w:t>
      </w:r>
      <w:r>
        <w:rPr>
          <w:rFonts w:ascii="Times New Roman" w:hAnsi="Times New Roman" w:cs="Times New Roman"/>
          <w:sz w:val="24"/>
          <w:szCs w:val="24"/>
          <w:lang w:val="en-US"/>
        </w:rPr>
        <w:t xml:space="preserve"> through my research.</w:t>
      </w:r>
      <w:r w:rsidR="00612FD9">
        <w:rPr>
          <w:rFonts w:ascii="Times New Roman" w:hAnsi="Times New Roman" w:cs="Times New Roman"/>
          <w:sz w:val="24"/>
          <w:szCs w:val="24"/>
          <w:lang w:val="en-US"/>
        </w:rPr>
        <w:t xml:space="preserve"> According to </w:t>
      </w:r>
      <w:r w:rsidR="00612FD9" w:rsidRPr="002469EC">
        <w:rPr>
          <w:rFonts w:ascii="Times New Roman" w:hAnsi="Times New Roman" w:cs="Times New Roman"/>
          <w:sz w:val="24"/>
          <w:szCs w:val="24"/>
        </w:rPr>
        <w:t>Colnerud</w:t>
      </w:r>
      <w:r w:rsidR="00612FD9">
        <w:rPr>
          <w:rFonts w:ascii="Times New Roman" w:hAnsi="Times New Roman" w:cs="Times New Roman"/>
          <w:sz w:val="24"/>
          <w:szCs w:val="24"/>
          <w:lang w:val="en-US"/>
        </w:rPr>
        <w:t xml:space="preserve"> </w:t>
      </w:r>
      <w:r w:rsidR="00612FD9" w:rsidRPr="002469EC">
        <w:rPr>
          <w:rFonts w:ascii="Times New Roman" w:hAnsi="Times New Roman" w:cs="Times New Roman"/>
          <w:sz w:val="24"/>
          <w:szCs w:val="24"/>
        </w:rPr>
        <w:t>(2013</w:t>
      </w:r>
      <w:r w:rsidR="00612FD9">
        <w:rPr>
          <w:rFonts w:ascii="Times New Roman" w:hAnsi="Times New Roman" w:cs="Times New Roman"/>
          <w:sz w:val="24"/>
          <w:szCs w:val="24"/>
          <w:lang w:val="en-US"/>
        </w:rPr>
        <w:t>), researchers can face the risk of affirming problems through their research.</w:t>
      </w:r>
      <w:r>
        <w:rPr>
          <w:rFonts w:ascii="Times New Roman" w:hAnsi="Times New Roman" w:cs="Times New Roman"/>
          <w:sz w:val="24"/>
          <w:szCs w:val="24"/>
          <w:lang w:val="en-US"/>
        </w:rPr>
        <w:t xml:space="preserve"> This is because many people use such studies to make decisions.</w:t>
      </w:r>
      <w:r w:rsidR="007022C2">
        <w:rPr>
          <w:rFonts w:ascii="Times New Roman" w:hAnsi="Times New Roman" w:cs="Times New Roman"/>
          <w:sz w:val="24"/>
          <w:szCs w:val="24"/>
          <w:lang w:val="en-US"/>
        </w:rPr>
        <w:t xml:space="preserve"> Therefore, injustices against women entrepreneurs might increase supported by the findings of my study.</w:t>
      </w:r>
      <w:r w:rsidR="00D555DA">
        <w:rPr>
          <w:rFonts w:ascii="Times New Roman" w:hAnsi="Times New Roman" w:cs="Times New Roman"/>
          <w:sz w:val="24"/>
          <w:szCs w:val="24"/>
          <w:lang w:val="en-US"/>
        </w:rPr>
        <w:t xml:space="preserve"> I would also risk facing the ethical challenge of losing authenticity through data clean up after data collection. I might not report everything and I would sieve the responses to only those related </w:t>
      </w:r>
      <w:r w:rsidR="00974C00">
        <w:rPr>
          <w:rFonts w:ascii="Times New Roman" w:hAnsi="Times New Roman" w:cs="Times New Roman"/>
          <w:sz w:val="24"/>
          <w:szCs w:val="24"/>
          <w:lang w:val="en-US"/>
        </w:rPr>
        <w:t>to my</w:t>
      </w:r>
      <w:r w:rsidR="00D555DA">
        <w:rPr>
          <w:rFonts w:ascii="Times New Roman" w:hAnsi="Times New Roman" w:cs="Times New Roman"/>
          <w:sz w:val="24"/>
          <w:szCs w:val="24"/>
          <w:lang w:val="en-US"/>
        </w:rPr>
        <w:t xml:space="preserve"> </w:t>
      </w:r>
      <w:r w:rsidR="00974C00">
        <w:rPr>
          <w:rFonts w:ascii="Times New Roman" w:hAnsi="Times New Roman" w:cs="Times New Roman"/>
          <w:sz w:val="24"/>
          <w:szCs w:val="24"/>
          <w:lang w:val="en-US"/>
        </w:rPr>
        <w:t>study</w:t>
      </w:r>
      <w:r w:rsidR="00D555DA">
        <w:rPr>
          <w:rFonts w:ascii="Times New Roman" w:hAnsi="Times New Roman" w:cs="Times New Roman"/>
          <w:sz w:val="24"/>
          <w:szCs w:val="24"/>
          <w:lang w:val="en-US"/>
        </w:rPr>
        <w:t xml:space="preserve"> and this way I risk leaving out other </w:t>
      </w:r>
      <w:r w:rsidR="00974C00">
        <w:rPr>
          <w:rFonts w:ascii="Times New Roman" w:hAnsi="Times New Roman" w:cs="Times New Roman"/>
          <w:sz w:val="24"/>
          <w:szCs w:val="24"/>
          <w:lang w:val="en-US"/>
        </w:rPr>
        <w:t>responses</w:t>
      </w:r>
      <w:r w:rsidR="00D555DA">
        <w:rPr>
          <w:rFonts w:ascii="Times New Roman" w:hAnsi="Times New Roman" w:cs="Times New Roman"/>
          <w:sz w:val="24"/>
          <w:szCs w:val="24"/>
          <w:lang w:val="en-US"/>
        </w:rPr>
        <w:t xml:space="preserve"> which will only lead to reporting of part of the actual </w:t>
      </w:r>
      <w:r w:rsidR="00974C00">
        <w:rPr>
          <w:rFonts w:ascii="Times New Roman" w:hAnsi="Times New Roman" w:cs="Times New Roman"/>
          <w:sz w:val="24"/>
          <w:szCs w:val="24"/>
          <w:lang w:val="en-US"/>
        </w:rPr>
        <w:t>situation</w:t>
      </w:r>
      <w:r w:rsidR="00D555DA">
        <w:rPr>
          <w:rFonts w:ascii="Times New Roman" w:hAnsi="Times New Roman" w:cs="Times New Roman"/>
          <w:sz w:val="24"/>
          <w:szCs w:val="24"/>
          <w:lang w:val="en-US"/>
        </w:rPr>
        <w:t xml:space="preserve"> of the problems faced by women </w:t>
      </w:r>
      <w:r w:rsidR="00974C00">
        <w:rPr>
          <w:rFonts w:ascii="Times New Roman" w:hAnsi="Times New Roman" w:cs="Times New Roman"/>
          <w:sz w:val="24"/>
          <w:szCs w:val="24"/>
          <w:lang w:val="en-US"/>
        </w:rPr>
        <w:t>entrepreneurs</w:t>
      </w:r>
      <w:r w:rsidR="00D555DA">
        <w:rPr>
          <w:rFonts w:ascii="Times New Roman" w:hAnsi="Times New Roman" w:cs="Times New Roman"/>
          <w:sz w:val="24"/>
          <w:szCs w:val="24"/>
          <w:lang w:val="en-US"/>
        </w:rPr>
        <w:t xml:space="preserve">. Another ethical challenge I may face is related to </w:t>
      </w:r>
      <w:r w:rsidR="00974C00">
        <w:rPr>
          <w:rFonts w:ascii="Times New Roman" w:hAnsi="Times New Roman" w:cs="Times New Roman"/>
          <w:sz w:val="24"/>
          <w:szCs w:val="24"/>
          <w:lang w:val="en-US"/>
        </w:rPr>
        <w:t>consent</w:t>
      </w:r>
      <w:r w:rsidR="00D555DA">
        <w:rPr>
          <w:rFonts w:ascii="Times New Roman" w:hAnsi="Times New Roman" w:cs="Times New Roman"/>
          <w:sz w:val="24"/>
          <w:szCs w:val="24"/>
          <w:lang w:val="en-US"/>
        </w:rPr>
        <w:t xml:space="preserve">. Seeking participants </w:t>
      </w:r>
      <w:r w:rsidR="00974C00">
        <w:rPr>
          <w:rFonts w:ascii="Times New Roman" w:hAnsi="Times New Roman" w:cs="Times New Roman"/>
          <w:sz w:val="24"/>
          <w:szCs w:val="24"/>
          <w:lang w:val="en-US"/>
        </w:rPr>
        <w:t>consent</w:t>
      </w:r>
      <w:r w:rsidR="00D555DA">
        <w:rPr>
          <w:rFonts w:ascii="Times New Roman" w:hAnsi="Times New Roman" w:cs="Times New Roman"/>
          <w:sz w:val="24"/>
          <w:szCs w:val="24"/>
          <w:lang w:val="en-US"/>
        </w:rPr>
        <w:t xml:space="preserve"> might only give me access to a fraction of the study group</w:t>
      </w:r>
      <w:r w:rsidR="0024669E">
        <w:rPr>
          <w:rFonts w:ascii="Times New Roman" w:hAnsi="Times New Roman" w:cs="Times New Roman"/>
          <w:sz w:val="24"/>
          <w:szCs w:val="24"/>
          <w:lang w:val="en-US"/>
        </w:rPr>
        <w:t>,</w:t>
      </w:r>
      <w:r w:rsidR="00D555DA">
        <w:rPr>
          <w:rFonts w:ascii="Times New Roman" w:hAnsi="Times New Roman" w:cs="Times New Roman"/>
          <w:sz w:val="24"/>
          <w:szCs w:val="24"/>
          <w:lang w:val="en-US"/>
        </w:rPr>
        <w:t xml:space="preserve"> which might seriously affect the quality of the responses. As a result, I might be tempted to investigate some issues without informing the </w:t>
      </w:r>
      <w:r w:rsidR="00974C00">
        <w:rPr>
          <w:rFonts w:ascii="Times New Roman" w:hAnsi="Times New Roman" w:cs="Times New Roman"/>
          <w:sz w:val="24"/>
          <w:szCs w:val="24"/>
          <w:lang w:val="en-US"/>
        </w:rPr>
        <w:t>participants</w:t>
      </w:r>
      <w:r w:rsidR="00D555DA">
        <w:rPr>
          <w:rFonts w:ascii="Times New Roman" w:hAnsi="Times New Roman" w:cs="Times New Roman"/>
          <w:sz w:val="24"/>
          <w:szCs w:val="24"/>
          <w:lang w:val="en-US"/>
        </w:rPr>
        <w:t>.</w:t>
      </w:r>
      <w:r w:rsidR="00B34062">
        <w:rPr>
          <w:rFonts w:ascii="Times New Roman" w:hAnsi="Times New Roman" w:cs="Times New Roman"/>
          <w:sz w:val="24"/>
          <w:szCs w:val="24"/>
          <w:lang w:val="en-US"/>
        </w:rPr>
        <w:t xml:space="preserve"> This might raise ethical question</w:t>
      </w:r>
      <w:r w:rsidR="0024669E">
        <w:rPr>
          <w:rFonts w:ascii="Times New Roman" w:hAnsi="Times New Roman" w:cs="Times New Roman"/>
          <w:sz w:val="24"/>
          <w:szCs w:val="24"/>
          <w:lang w:val="en-US"/>
        </w:rPr>
        <w:t>s</w:t>
      </w:r>
      <w:r w:rsidR="00B34062">
        <w:rPr>
          <w:rFonts w:ascii="Times New Roman" w:hAnsi="Times New Roman" w:cs="Times New Roman"/>
          <w:sz w:val="24"/>
          <w:szCs w:val="24"/>
          <w:lang w:val="en-US"/>
        </w:rPr>
        <w:t xml:space="preserve"> in my study</w:t>
      </w:r>
      <w:r w:rsidR="00A11610">
        <w:rPr>
          <w:rFonts w:ascii="Times New Roman" w:hAnsi="Times New Roman" w:cs="Times New Roman"/>
          <w:sz w:val="24"/>
          <w:szCs w:val="24"/>
          <w:lang w:val="en-US"/>
        </w:rPr>
        <w:t xml:space="preserve"> on the woes of women in entrepreneurship.</w:t>
      </w:r>
    </w:p>
    <w:p w14:paraId="65BBA3B6" w14:textId="77777777" w:rsidR="00E0005F" w:rsidRDefault="00E0005F"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7C3046F" w14:textId="6CC892FB" w:rsidR="003701F5" w:rsidRDefault="003701F5" w:rsidP="00424E4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3A49E624" w14:textId="77777777" w:rsidR="00E16E2E" w:rsidRPr="00BA12C3" w:rsidRDefault="00E16E2E" w:rsidP="00424E4F">
      <w:pPr>
        <w:spacing w:line="480" w:lineRule="auto"/>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American Psychology Association. (2017). </w:t>
      </w:r>
      <w:r w:rsidRPr="00055F88">
        <w:rPr>
          <w:rFonts w:ascii="Times New Roman" w:hAnsi="Times New Roman" w:cs="Times New Roman"/>
          <w:sz w:val="24"/>
          <w:szCs w:val="24"/>
          <w:lang w:val="en-KE"/>
        </w:rPr>
        <w:t>Ethical Principles of Psychologists and Code of Conduct</w:t>
      </w:r>
      <w:r>
        <w:rPr>
          <w:rFonts w:ascii="Times New Roman" w:hAnsi="Times New Roman" w:cs="Times New Roman"/>
          <w:sz w:val="24"/>
          <w:szCs w:val="24"/>
          <w:lang w:val="en-US"/>
        </w:rPr>
        <w:t xml:space="preserve">. </w:t>
      </w:r>
      <w:r w:rsidRPr="00055F88">
        <w:rPr>
          <w:rFonts w:ascii="Times New Roman" w:hAnsi="Times New Roman" w:cs="Times New Roman"/>
          <w:sz w:val="24"/>
          <w:szCs w:val="24"/>
        </w:rPr>
        <w:t>Including 2010 and 2016 Amendments</w:t>
      </w:r>
      <w:r>
        <w:rPr>
          <w:rFonts w:ascii="Times New Roman" w:hAnsi="Times New Roman" w:cs="Times New Roman"/>
          <w:sz w:val="24"/>
          <w:szCs w:val="24"/>
          <w:lang w:val="en-US"/>
        </w:rPr>
        <w:t>. Retried 18</w:t>
      </w:r>
      <w:r w:rsidRPr="00055F88">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xml:space="preserve"> May 2020 from </w:t>
      </w:r>
      <w:hyperlink r:id="rId6" w:history="1">
        <w:r w:rsidRPr="00055F88">
          <w:rPr>
            <w:rStyle w:val="Hyperlink"/>
            <w:rFonts w:ascii="Times New Roman" w:hAnsi="Times New Roman" w:cs="Times New Roman"/>
            <w:sz w:val="24"/>
            <w:szCs w:val="24"/>
          </w:rPr>
          <w:t>https://www.apa.org/ethics/code/</w:t>
        </w:r>
      </w:hyperlink>
    </w:p>
    <w:p w14:paraId="400ED011" w14:textId="77777777" w:rsidR="00E16E2E" w:rsidRDefault="00E16E2E" w:rsidP="00424E4F">
      <w:pPr>
        <w:spacing w:line="480" w:lineRule="auto"/>
        <w:ind w:left="720" w:hanging="720"/>
        <w:rPr>
          <w:rFonts w:ascii="Times New Roman" w:hAnsi="Times New Roman" w:cs="Times New Roman"/>
          <w:sz w:val="24"/>
          <w:szCs w:val="24"/>
        </w:rPr>
      </w:pPr>
      <w:r w:rsidRPr="002469EC">
        <w:rPr>
          <w:rFonts w:ascii="Times New Roman" w:hAnsi="Times New Roman" w:cs="Times New Roman"/>
          <w:sz w:val="24"/>
          <w:szCs w:val="24"/>
        </w:rPr>
        <w:t xml:space="preserve">Colnerud, G. (2013). Brief report: Ethical problems in research practice. Journal of Empirical Research on Human Research Ethics, 8(4), 37-41. </w:t>
      </w:r>
      <w:hyperlink r:id="rId7" w:history="1">
        <w:r w:rsidRPr="007A0802">
          <w:rPr>
            <w:rStyle w:val="Hyperlink"/>
            <w:rFonts w:ascii="Times New Roman" w:hAnsi="Times New Roman" w:cs="Times New Roman"/>
            <w:sz w:val="24"/>
            <w:szCs w:val="24"/>
          </w:rPr>
          <w:t>https://doi.org/10.1525/jer.2013.8.4.37</w:t>
        </w:r>
      </w:hyperlink>
    </w:p>
    <w:p w14:paraId="1350DF9D" w14:textId="77777777" w:rsidR="00E16E2E" w:rsidRDefault="00E16E2E" w:rsidP="00424E4F">
      <w:pPr>
        <w:spacing w:line="480" w:lineRule="auto"/>
        <w:ind w:left="720" w:hanging="720"/>
        <w:rPr>
          <w:rFonts w:ascii="Times New Roman" w:hAnsi="Times New Roman" w:cs="Times New Roman"/>
          <w:sz w:val="24"/>
          <w:szCs w:val="24"/>
        </w:rPr>
      </w:pPr>
      <w:r w:rsidRPr="002469EC">
        <w:rPr>
          <w:rFonts w:ascii="Times New Roman" w:hAnsi="Times New Roman" w:cs="Times New Roman"/>
          <w:sz w:val="24"/>
          <w:szCs w:val="24"/>
        </w:rPr>
        <w:t xml:space="preserve">Maschke, K. J. (2008). Human research protections: Time for regulatory reform? Hastings Center Report, 38(2), 19-22. Retrieved from </w:t>
      </w:r>
      <w:hyperlink r:id="rId8" w:history="1">
        <w:r w:rsidRPr="007A0802">
          <w:rPr>
            <w:rStyle w:val="Hyperlink"/>
            <w:rFonts w:ascii="Times New Roman" w:hAnsi="Times New Roman" w:cs="Times New Roman"/>
            <w:sz w:val="24"/>
            <w:szCs w:val="24"/>
          </w:rPr>
          <w:t>https://www.thehastingscenter.org/publications-resources/hastings-center-report/</w:t>
        </w:r>
      </w:hyperlink>
    </w:p>
    <w:sectPr w:rsidR="00E16E2E" w:rsidSect="00AB7204">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1C814" w14:textId="77777777" w:rsidR="00BB7E74" w:rsidRDefault="00BB7E74" w:rsidP="009E450C">
      <w:pPr>
        <w:spacing w:after="0" w:line="240" w:lineRule="auto"/>
      </w:pPr>
      <w:r>
        <w:separator/>
      </w:r>
    </w:p>
  </w:endnote>
  <w:endnote w:type="continuationSeparator" w:id="0">
    <w:p w14:paraId="235F04F9" w14:textId="77777777" w:rsidR="00BB7E74" w:rsidRDefault="00BB7E74" w:rsidP="009E4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8E411" w14:textId="77777777" w:rsidR="00BB7E74" w:rsidRDefault="00BB7E74" w:rsidP="009E450C">
      <w:pPr>
        <w:spacing w:after="0" w:line="240" w:lineRule="auto"/>
      </w:pPr>
      <w:r>
        <w:separator/>
      </w:r>
    </w:p>
  </w:footnote>
  <w:footnote w:type="continuationSeparator" w:id="0">
    <w:p w14:paraId="1F454823" w14:textId="77777777" w:rsidR="00BB7E74" w:rsidRDefault="00BB7E74" w:rsidP="009E45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780953021"/>
      <w:docPartObj>
        <w:docPartGallery w:val="Page Numbers (Top of Page)"/>
        <w:docPartUnique/>
      </w:docPartObj>
    </w:sdtPr>
    <w:sdtEndPr>
      <w:rPr>
        <w:noProof/>
      </w:rPr>
    </w:sdtEndPr>
    <w:sdtContent>
      <w:p w14:paraId="49A0905D" w14:textId="3C3F8680" w:rsidR="009E450C" w:rsidRPr="009E450C" w:rsidRDefault="009E450C" w:rsidP="009E450C">
        <w:pPr>
          <w:pStyle w:val="Header"/>
          <w:jc w:val="right"/>
          <w:rPr>
            <w:rFonts w:ascii="Times New Roman" w:hAnsi="Times New Roman" w:cs="Times New Roman"/>
            <w:sz w:val="20"/>
            <w:szCs w:val="20"/>
          </w:rPr>
        </w:pPr>
        <w:r w:rsidRPr="009E450C">
          <w:rPr>
            <w:rFonts w:ascii="Times New Roman" w:hAnsi="Times New Roman" w:cs="Times New Roman"/>
            <w:sz w:val="20"/>
            <w:szCs w:val="20"/>
            <w:lang w:val="en-US"/>
          </w:rPr>
          <w:t>APA CODE OF ETHICS PRINCIPLES AND ETHICAL CHALLENGES I MAY FACE</w:t>
        </w:r>
        <w:r w:rsidRPr="009E450C">
          <w:rPr>
            <w:rFonts w:ascii="Times New Roman" w:hAnsi="Times New Roman" w:cs="Times New Roman"/>
            <w:sz w:val="20"/>
            <w:szCs w:val="20"/>
          </w:rPr>
          <w:tab/>
        </w:r>
        <w:r w:rsidRPr="009E450C">
          <w:rPr>
            <w:rFonts w:ascii="Times New Roman" w:hAnsi="Times New Roman" w:cs="Times New Roman"/>
            <w:sz w:val="20"/>
            <w:szCs w:val="20"/>
          </w:rPr>
          <w:fldChar w:fldCharType="begin"/>
        </w:r>
        <w:r w:rsidRPr="009E450C">
          <w:rPr>
            <w:rFonts w:ascii="Times New Roman" w:hAnsi="Times New Roman" w:cs="Times New Roman"/>
            <w:sz w:val="20"/>
            <w:szCs w:val="20"/>
          </w:rPr>
          <w:instrText xml:space="preserve"> PAGE   \* MERGEFORMAT </w:instrText>
        </w:r>
        <w:r w:rsidRPr="009E450C">
          <w:rPr>
            <w:rFonts w:ascii="Times New Roman" w:hAnsi="Times New Roman" w:cs="Times New Roman"/>
            <w:sz w:val="20"/>
            <w:szCs w:val="20"/>
          </w:rPr>
          <w:fldChar w:fldCharType="separate"/>
        </w:r>
        <w:r w:rsidRPr="009E450C">
          <w:rPr>
            <w:rFonts w:ascii="Times New Roman" w:hAnsi="Times New Roman" w:cs="Times New Roman"/>
            <w:noProof/>
            <w:sz w:val="20"/>
            <w:szCs w:val="20"/>
          </w:rPr>
          <w:t>2</w:t>
        </w:r>
        <w:r w:rsidRPr="009E450C">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628158489"/>
      <w:docPartObj>
        <w:docPartGallery w:val="Page Numbers (Top of Page)"/>
        <w:docPartUnique/>
      </w:docPartObj>
    </w:sdtPr>
    <w:sdtEndPr>
      <w:rPr>
        <w:noProof/>
      </w:rPr>
    </w:sdtEndPr>
    <w:sdtContent>
      <w:p w14:paraId="2DD8D6D0" w14:textId="197A7563" w:rsidR="00AB7204" w:rsidRPr="00AB7204" w:rsidRDefault="00AB7204" w:rsidP="00AB7204">
        <w:pPr>
          <w:pStyle w:val="Header"/>
          <w:jc w:val="right"/>
          <w:rPr>
            <w:rFonts w:ascii="Times New Roman" w:hAnsi="Times New Roman" w:cs="Times New Roman"/>
            <w:sz w:val="20"/>
            <w:szCs w:val="20"/>
          </w:rPr>
        </w:pPr>
        <w:r>
          <w:rPr>
            <w:rFonts w:ascii="Times New Roman" w:hAnsi="Times New Roman" w:cs="Times New Roman"/>
            <w:sz w:val="20"/>
            <w:szCs w:val="20"/>
            <w:lang w:val="en-US"/>
          </w:rPr>
          <w:t>Running head:</w:t>
        </w:r>
        <w:r w:rsidRPr="00AB7204">
          <w:rPr>
            <w:rFonts w:ascii="Times New Roman" w:hAnsi="Times New Roman" w:cs="Times New Roman"/>
            <w:sz w:val="20"/>
            <w:szCs w:val="20"/>
            <w:lang w:val="en-US"/>
          </w:rPr>
          <w:t xml:space="preserve"> APA CODE OF ETHICS PRINCIPLES AND ETHICAL CHALLENGES I MAY FACE</w:t>
        </w:r>
        <w:r>
          <w:rPr>
            <w:rFonts w:ascii="Times New Roman" w:hAnsi="Times New Roman" w:cs="Times New Roman"/>
            <w:sz w:val="20"/>
            <w:szCs w:val="20"/>
          </w:rPr>
          <w:tab/>
        </w:r>
        <w:r w:rsidRPr="00AB7204">
          <w:rPr>
            <w:rFonts w:ascii="Times New Roman" w:hAnsi="Times New Roman" w:cs="Times New Roman"/>
            <w:sz w:val="20"/>
            <w:szCs w:val="20"/>
          </w:rPr>
          <w:fldChar w:fldCharType="begin"/>
        </w:r>
        <w:r w:rsidRPr="00AB7204">
          <w:rPr>
            <w:rFonts w:ascii="Times New Roman" w:hAnsi="Times New Roman" w:cs="Times New Roman"/>
            <w:sz w:val="20"/>
            <w:szCs w:val="20"/>
          </w:rPr>
          <w:instrText xml:space="preserve"> PAGE   \* MERGEFORMAT </w:instrText>
        </w:r>
        <w:r w:rsidRPr="00AB7204">
          <w:rPr>
            <w:rFonts w:ascii="Times New Roman" w:hAnsi="Times New Roman" w:cs="Times New Roman"/>
            <w:sz w:val="20"/>
            <w:szCs w:val="20"/>
          </w:rPr>
          <w:fldChar w:fldCharType="separate"/>
        </w:r>
        <w:r w:rsidRPr="00AB7204">
          <w:rPr>
            <w:rFonts w:ascii="Times New Roman" w:hAnsi="Times New Roman" w:cs="Times New Roman"/>
            <w:noProof/>
            <w:sz w:val="20"/>
            <w:szCs w:val="20"/>
          </w:rPr>
          <w:t>2</w:t>
        </w:r>
        <w:r w:rsidRPr="00AB7204">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2MDI3NLc0sDA3sDRX0lEKTi0uzszPAykwrAUALW9FmiwAAAA="/>
  </w:docVars>
  <w:rsids>
    <w:rsidRoot w:val="00BA12C3"/>
    <w:rsid w:val="00055F88"/>
    <w:rsid w:val="00067A0D"/>
    <w:rsid w:val="0007564E"/>
    <w:rsid w:val="00174534"/>
    <w:rsid w:val="001B5E23"/>
    <w:rsid w:val="001C58A2"/>
    <w:rsid w:val="0024669E"/>
    <w:rsid w:val="002469EC"/>
    <w:rsid w:val="003701F5"/>
    <w:rsid w:val="00424E4F"/>
    <w:rsid w:val="00612FD9"/>
    <w:rsid w:val="006552FD"/>
    <w:rsid w:val="007022C2"/>
    <w:rsid w:val="00783275"/>
    <w:rsid w:val="007C419A"/>
    <w:rsid w:val="008D1F01"/>
    <w:rsid w:val="00922680"/>
    <w:rsid w:val="00974C00"/>
    <w:rsid w:val="009D674D"/>
    <w:rsid w:val="009E450C"/>
    <w:rsid w:val="00A11610"/>
    <w:rsid w:val="00AB7204"/>
    <w:rsid w:val="00AD6F33"/>
    <w:rsid w:val="00B34062"/>
    <w:rsid w:val="00BA12C3"/>
    <w:rsid w:val="00BB7E74"/>
    <w:rsid w:val="00D227B3"/>
    <w:rsid w:val="00D555DA"/>
    <w:rsid w:val="00E0005F"/>
    <w:rsid w:val="00E16E2E"/>
    <w:rsid w:val="00EC1F96"/>
    <w:rsid w:val="00F717B4"/>
    <w:rsid w:val="00F733C9"/>
    <w:rsid w:val="00F8619D"/>
    <w:rsid w:val="00F97E1F"/>
    <w:rsid w:val="00FE6D22"/>
    <w:rsid w:val="00FF63E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C281B"/>
  <w15:chartTrackingRefBased/>
  <w15:docId w15:val="{E67B086C-4CF4-45F4-BC22-E866F69F7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5E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5E2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469EC"/>
    <w:rPr>
      <w:color w:val="0563C1" w:themeColor="hyperlink"/>
      <w:u w:val="single"/>
    </w:rPr>
  </w:style>
  <w:style w:type="character" w:styleId="UnresolvedMention">
    <w:name w:val="Unresolved Mention"/>
    <w:basedOn w:val="DefaultParagraphFont"/>
    <w:uiPriority w:val="99"/>
    <w:semiHidden/>
    <w:unhideWhenUsed/>
    <w:rsid w:val="002469EC"/>
    <w:rPr>
      <w:color w:val="605E5C"/>
      <w:shd w:val="clear" w:color="auto" w:fill="E1DFDD"/>
    </w:rPr>
  </w:style>
  <w:style w:type="paragraph" w:styleId="Header">
    <w:name w:val="header"/>
    <w:basedOn w:val="Normal"/>
    <w:link w:val="HeaderChar"/>
    <w:uiPriority w:val="99"/>
    <w:unhideWhenUsed/>
    <w:rsid w:val="009E45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450C"/>
  </w:style>
  <w:style w:type="paragraph" w:styleId="Footer">
    <w:name w:val="footer"/>
    <w:basedOn w:val="Normal"/>
    <w:link w:val="FooterChar"/>
    <w:uiPriority w:val="99"/>
    <w:unhideWhenUsed/>
    <w:rsid w:val="009E45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4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7558216">
      <w:bodyDiv w:val="1"/>
      <w:marLeft w:val="0"/>
      <w:marRight w:val="0"/>
      <w:marTop w:val="0"/>
      <w:marBottom w:val="0"/>
      <w:divBdr>
        <w:top w:val="none" w:sz="0" w:space="0" w:color="auto"/>
        <w:left w:val="none" w:sz="0" w:space="0" w:color="auto"/>
        <w:bottom w:val="none" w:sz="0" w:space="0" w:color="auto"/>
        <w:right w:val="none" w:sz="0" w:space="0" w:color="auto"/>
      </w:divBdr>
    </w:div>
    <w:div w:id="1586306895">
      <w:bodyDiv w:val="1"/>
      <w:marLeft w:val="0"/>
      <w:marRight w:val="0"/>
      <w:marTop w:val="0"/>
      <w:marBottom w:val="0"/>
      <w:divBdr>
        <w:top w:val="none" w:sz="0" w:space="0" w:color="auto"/>
        <w:left w:val="none" w:sz="0" w:space="0" w:color="auto"/>
        <w:bottom w:val="none" w:sz="0" w:space="0" w:color="auto"/>
        <w:right w:val="none" w:sz="0" w:space="0" w:color="auto"/>
      </w:divBdr>
      <w:divsChild>
        <w:div w:id="1999503840">
          <w:marLeft w:val="0"/>
          <w:marRight w:val="0"/>
          <w:marTop w:val="0"/>
          <w:marBottom w:val="300"/>
          <w:divBdr>
            <w:top w:val="single" w:sz="2" w:space="0" w:color="999999"/>
            <w:left w:val="none" w:sz="0" w:space="0" w:color="auto"/>
            <w:bottom w:val="none" w:sz="0" w:space="0" w:color="auto"/>
            <w:right w:val="none" w:sz="0" w:space="0" w:color="auto"/>
          </w:divBdr>
        </w:div>
        <w:div w:id="760947940">
          <w:marLeft w:val="0"/>
          <w:marRight w:val="0"/>
          <w:marTop w:val="0"/>
          <w:marBottom w:val="0"/>
          <w:divBdr>
            <w:top w:val="none" w:sz="0" w:space="0" w:color="auto"/>
            <w:left w:val="none" w:sz="0" w:space="0" w:color="auto"/>
            <w:bottom w:val="none" w:sz="0" w:space="0" w:color="auto"/>
            <w:right w:val="none" w:sz="0" w:space="0" w:color="auto"/>
          </w:divBdr>
          <w:divsChild>
            <w:div w:id="975068468">
              <w:marLeft w:val="0"/>
              <w:marRight w:val="0"/>
              <w:marTop w:val="0"/>
              <w:marBottom w:val="150"/>
              <w:divBdr>
                <w:top w:val="none" w:sz="0" w:space="0" w:color="auto"/>
                <w:left w:val="none" w:sz="0" w:space="0" w:color="auto"/>
                <w:bottom w:val="none" w:sz="0" w:space="0" w:color="auto"/>
                <w:right w:val="none" w:sz="0" w:space="0" w:color="auto"/>
              </w:divBdr>
              <w:divsChild>
                <w:div w:id="17154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632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astingscenter.org/publications-resources/hastings-center-report/" TargetMode="External"/><Relationship Id="rId3" Type="http://schemas.openxmlformats.org/officeDocument/2006/relationships/webSettings" Target="webSettings.xml"/><Relationship Id="rId7" Type="http://schemas.openxmlformats.org/officeDocument/2006/relationships/hyperlink" Target="https://doi.org/10.1525/jer.2013.8.4.37"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ethics/code/"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39</cp:revision>
  <dcterms:created xsi:type="dcterms:W3CDTF">2020-05-18T19:11:00Z</dcterms:created>
  <dcterms:modified xsi:type="dcterms:W3CDTF">2020-05-18T21:20:00Z</dcterms:modified>
</cp:coreProperties>
</file>